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Chapter 9.42 Harassment of a Police Dog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Sections: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9.42.010</w:t>
      </w:r>
      <w:r w:rsidRPr="001C42D2">
        <w:rPr>
          <w:rFonts w:ascii="Times New Roman" w:hAnsi="Times New Roman"/>
          <w:shadow w:val="0"/>
          <w:sz w:val="24"/>
          <w:szCs w:val="24"/>
        </w:rPr>
        <w:tab/>
        <w:t>Police Dog Harassment.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9.42.030</w:t>
      </w:r>
      <w:r w:rsidRPr="001C42D2">
        <w:rPr>
          <w:rFonts w:ascii="Times New Roman" w:hAnsi="Times New Roman"/>
          <w:shadow w:val="0"/>
          <w:sz w:val="24"/>
          <w:szCs w:val="24"/>
        </w:rPr>
        <w:tab/>
        <w:t>Definition.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9.42.040</w:t>
      </w:r>
      <w:r w:rsidRPr="001C42D2">
        <w:rPr>
          <w:rFonts w:ascii="Times New Roman" w:hAnsi="Times New Roman"/>
          <w:shadow w:val="0"/>
          <w:sz w:val="24"/>
          <w:szCs w:val="24"/>
        </w:rPr>
        <w:tab/>
        <w:t>Penalty.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</w:p>
    <w:p w:rsidR="00652C61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9.42.010  Police Dog Harassment</w:t>
      </w:r>
      <w:r w:rsidRPr="001C42D2">
        <w:rPr>
          <w:rFonts w:ascii="Times New Roman" w:hAnsi="Times New Roman"/>
          <w:shadow w:val="0"/>
          <w:sz w:val="24"/>
          <w:szCs w:val="24"/>
        </w:rPr>
        <w:t xml:space="preserve">  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 xml:space="preserve">A person commits the offense of Harassing a Police Dog if the person purposely or knowingly annoys, teases, torments or otherwise harasses a police dog while it is confined in a vehicle that is being used in the performance of the duties of a Police Officer or authorized representative of a Criminal Justice Agency. 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372 May 5, 1994 Amended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379 March 16, 1995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</w:p>
    <w:p w:rsidR="00652C61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9.42.030  Definition</w:t>
      </w:r>
      <w:r w:rsidRPr="001C42D2">
        <w:rPr>
          <w:rFonts w:ascii="Times New Roman" w:hAnsi="Times New Roman"/>
          <w:shadow w:val="0"/>
          <w:sz w:val="24"/>
          <w:szCs w:val="24"/>
        </w:rPr>
        <w:t xml:space="preserve">  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For the purpose of this ordinance, a Police dog is defined as any dog that is specifically trained for Law Enforcement work; including, but not limited to, detection by scent of bombs, explosives, narcotics, or accelerants, or the location of missing or escaped persons.</w:t>
      </w:r>
    </w:p>
    <w:p w:rsidR="00652C61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372 May 5, 1994 Amended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379 March 16, 1995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9.42.040  Penalty</w:t>
      </w:r>
      <w:r w:rsidRPr="001C42D2">
        <w:rPr>
          <w:rFonts w:ascii="Times New Roman" w:hAnsi="Times New Roman"/>
          <w:shadow w:val="0"/>
          <w:sz w:val="24"/>
          <w:szCs w:val="24"/>
        </w:rPr>
        <w:t xml:space="preserve">  Any person violating any provisions of this chapter shall be deemed guilty of a misdemeanor by a fine not to exceed five hundred dollars.</w:t>
      </w:r>
    </w:p>
    <w:p w:rsidR="00652C61" w:rsidRPr="001C42D2" w:rsidRDefault="00652C61" w:rsidP="00652C61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372 May 5, 1994 Amended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379 March 16, 1995; Amended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425 May 4, 2010</w:t>
      </w:r>
    </w:p>
    <w:p w:rsidR="00BE34C6" w:rsidRDefault="00BE34C6">
      <w:pPr>
        <w:sectPr w:rsidR="00BE34C6" w:rsidSect="00410A2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A2F" w:rsidRPr="00BE34C6" w:rsidRDefault="00BE34C6" w:rsidP="00BE34C6">
      <w:pPr>
        <w:jc w:val="center"/>
        <w:rPr>
          <w:caps/>
          <w:shadow w:val="0"/>
          <w:sz w:val="24"/>
        </w:rPr>
      </w:pPr>
      <w:r w:rsidRPr="00BE34C6">
        <w:rPr>
          <w:caps/>
          <w:shadow w:val="0"/>
          <w:sz w:val="24"/>
        </w:rPr>
        <w:lastRenderedPageBreak/>
        <w:t>This page intentionally blank</w:t>
      </w:r>
    </w:p>
    <w:sectPr w:rsidR="00410A2F" w:rsidRPr="00BE34C6" w:rsidSect="00BE34C6">
      <w:headerReference w:type="default" r:id="rId7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61" w:rsidRDefault="00652C61" w:rsidP="00652C61">
      <w:r>
        <w:separator/>
      </w:r>
    </w:p>
  </w:endnote>
  <w:endnote w:type="continuationSeparator" w:id="0">
    <w:p w:rsidR="00652C61" w:rsidRDefault="00652C61" w:rsidP="0065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61" w:rsidRDefault="00652C61" w:rsidP="00652C61">
      <w:r>
        <w:separator/>
      </w:r>
    </w:p>
  </w:footnote>
  <w:footnote w:type="continuationSeparator" w:id="0">
    <w:p w:rsidR="00652C61" w:rsidRDefault="00652C61" w:rsidP="0065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61" w:rsidRPr="00652C61" w:rsidRDefault="00652C61" w:rsidP="00652C61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b/>
        <w:sz w:val="24"/>
        <w:szCs w:val="24"/>
      </w:rPr>
    </w:pPr>
    <w:r w:rsidRPr="00381FC0">
      <w:rPr>
        <w:rFonts w:ascii="Times New Roman" w:hAnsi="Times New Roman"/>
        <w:b/>
        <w:shadow w:val="0"/>
        <w:sz w:val="24"/>
        <w:szCs w:val="24"/>
      </w:rPr>
      <w:t>TITLE 9 PUBLIC PEACE, MORALS AND WELFARE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C6" w:rsidRPr="00652C61" w:rsidRDefault="00BE34C6" w:rsidP="00652C61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b/>
        <w:sz w:val="24"/>
        <w:szCs w:val="24"/>
      </w:rPr>
    </w:pPr>
    <w:r w:rsidRPr="00381FC0">
      <w:rPr>
        <w:rFonts w:ascii="Times New Roman" w:hAnsi="Times New Roman"/>
        <w:b/>
        <w:shadow w:val="0"/>
        <w:sz w:val="24"/>
        <w:szCs w:val="24"/>
      </w:rPr>
      <w:t>TITLE 9 PUBLIC PEACE, MORALS AND WELFARE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61"/>
    <w:rsid w:val="001E4817"/>
    <w:rsid w:val="00410A2F"/>
    <w:rsid w:val="00522001"/>
    <w:rsid w:val="00652C61"/>
    <w:rsid w:val="007053E8"/>
    <w:rsid w:val="00753350"/>
    <w:rsid w:val="00917630"/>
    <w:rsid w:val="00B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6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2C6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2C61"/>
  </w:style>
  <w:style w:type="paragraph" w:styleId="Footer">
    <w:name w:val="footer"/>
    <w:basedOn w:val="Normal"/>
    <w:link w:val="FooterChar"/>
    <w:uiPriority w:val="99"/>
    <w:semiHidden/>
    <w:unhideWhenUsed/>
    <w:rsid w:val="00652C6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DeputyClerk</cp:lastModifiedBy>
  <cp:revision>2</cp:revision>
  <dcterms:created xsi:type="dcterms:W3CDTF">2018-01-29T20:46:00Z</dcterms:created>
  <dcterms:modified xsi:type="dcterms:W3CDTF">2021-12-02T18:32:00Z</dcterms:modified>
</cp:coreProperties>
</file>