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 xml:space="preserve">Chapter </w:t>
      </w:r>
      <w:proofErr w:type="gramStart"/>
      <w:r>
        <w:rPr>
          <w:rFonts w:ascii="Times New Roman" w:hAnsi="Times New Roman"/>
          <w:shadow w:val="0"/>
          <w:sz w:val="24"/>
          <w:szCs w:val="24"/>
          <w:u w:val="single"/>
        </w:rPr>
        <w:t>1.03  Fees</w:t>
      </w:r>
      <w:proofErr w:type="gramEnd"/>
      <w:r>
        <w:rPr>
          <w:rFonts w:ascii="Times New Roman" w:hAnsi="Times New Roman"/>
          <w:shadow w:val="0"/>
          <w:sz w:val="24"/>
          <w:szCs w:val="24"/>
          <w:u w:val="single"/>
        </w:rPr>
        <w:t xml:space="preserve"> for Services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>Sections: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>1.03.010</w:t>
      </w:r>
      <w:r>
        <w:rPr>
          <w:rFonts w:ascii="Times New Roman" w:hAnsi="Times New Roman"/>
          <w:shadow w:val="0"/>
          <w:sz w:val="24"/>
          <w:szCs w:val="24"/>
          <w:u w:val="single"/>
        </w:rPr>
        <w:tab/>
        <w:t>Statement of Purpose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>1.03.020</w:t>
      </w:r>
      <w:r>
        <w:rPr>
          <w:rFonts w:ascii="Times New Roman" w:hAnsi="Times New Roman"/>
          <w:shadow w:val="0"/>
          <w:sz w:val="24"/>
          <w:szCs w:val="24"/>
          <w:u w:val="single"/>
        </w:rPr>
        <w:tab/>
        <w:t>Form of Implementation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hadow w:val="0"/>
          <w:sz w:val="24"/>
          <w:szCs w:val="24"/>
          <w:u w:val="single"/>
        </w:rPr>
        <w:t>1.03.010  Statement</w:t>
      </w:r>
      <w:proofErr w:type="gramEnd"/>
      <w:r>
        <w:rPr>
          <w:rFonts w:ascii="Times New Roman" w:hAnsi="Times New Roman"/>
          <w:shadow w:val="0"/>
          <w:sz w:val="24"/>
          <w:szCs w:val="24"/>
          <w:u w:val="single"/>
        </w:rPr>
        <w:t xml:space="preserve"> of Purpose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The purpose of this chapter is to establish a procedure for adoption, amendment, or repeal of fees for services provided by the City </w:t>
      </w:r>
      <w:r w:rsidR="002F730A">
        <w:rPr>
          <w:rFonts w:ascii="Times New Roman" w:hAnsi="Times New Roman"/>
          <w:shadow w:val="0"/>
          <w:sz w:val="24"/>
          <w:szCs w:val="24"/>
        </w:rPr>
        <w:t xml:space="preserve">of Dillon </w:t>
      </w:r>
      <w:r>
        <w:rPr>
          <w:rFonts w:ascii="Times New Roman" w:hAnsi="Times New Roman"/>
          <w:shadow w:val="0"/>
          <w:sz w:val="24"/>
          <w:szCs w:val="24"/>
        </w:rPr>
        <w:t>pursuant to legislative power granted a municipality pursuant to MCA § 7-1-4123, authorizing adoption, amendment, and repeal of ordinances and resolutions required in order to impose special assessment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reasonabl</w:t>
      </w:r>
      <w:r w:rsidR="002F730A">
        <w:rPr>
          <w:rFonts w:ascii="Times New Roman" w:hAnsi="Times New Roman"/>
          <w:shadow w:val="0"/>
          <w:sz w:val="24"/>
          <w:szCs w:val="24"/>
        </w:rPr>
        <w:t>y</w:t>
      </w:r>
      <w:r>
        <w:rPr>
          <w:rFonts w:ascii="Times New Roman" w:hAnsi="Times New Roman"/>
          <w:shadow w:val="0"/>
          <w:sz w:val="24"/>
          <w:szCs w:val="24"/>
        </w:rPr>
        <w:t xml:space="preserve"> related to the cost of special service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or special benefit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provided by the municipality or impose fee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for provision of service.</w:t>
      </w:r>
    </w:p>
    <w:p w:rsidR="003D670E" w:rsidRPr="003D670E" w:rsidRDefault="002F730A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456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February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7</w:t>
      </w:r>
      <w:r>
        <w:rPr>
          <w:rFonts w:ascii="Times New Roman" w:hAnsi="Times New Roman"/>
          <w:shadow w:val="0"/>
          <w:sz w:val="24"/>
          <w:szCs w:val="24"/>
        </w:rPr>
        <w:t>, 2018</w:t>
      </w:r>
    </w:p>
    <w:p w:rsidR="003D670E" w:rsidRDefault="003D670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hadow w:val="0"/>
          <w:sz w:val="24"/>
          <w:szCs w:val="24"/>
          <w:u w:val="single"/>
        </w:rPr>
        <w:t>1.03.020  Form</w:t>
      </w:r>
      <w:proofErr w:type="gramEnd"/>
      <w:r>
        <w:rPr>
          <w:rFonts w:ascii="Times New Roman" w:hAnsi="Times New Roman"/>
          <w:shadow w:val="0"/>
          <w:sz w:val="24"/>
          <w:szCs w:val="24"/>
          <w:u w:val="single"/>
        </w:rPr>
        <w:t xml:space="preserve"> of Implementation</w:t>
      </w:r>
    </w:p>
    <w:p w:rsidR="003D670E" w:rsidRPr="003D670E" w:rsidRDefault="005E303A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Pursuant to legislative power granted pursuant to MCA § 7-1-4123, for purpose</w:t>
      </w:r>
      <w:r w:rsidR="00D72C38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of adopting, amending, or repealing special assessment</w:t>
      </w:r>
      <w:r w:rsidR="00D72C38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reasonabl</w:t>
      </w:r>
      <w:r w:rsidR="002F730A">
        <w:rPr>
          <w:rFonts w:ascii="Times New Roman" w:hAnsi="Times New Roman"/>
          <w:shadow w:val="0"/>
          <w:sz w:val="24"/>
          <w:szCs w:val="24"/>
        </w:rPr>
        <w:t>y</w:t>
      </w:r>
      <w:r>
        <w:rPr>
          <w:rFonts w:ascii="Times New Roman" w:hAnsi="Times New Roman"/>
          <w:shadow w:val="0"/>
          <w:sz w:val="24"/>
          <w:szCs w:val="24"/>
        </w:rPr>
        <w:t xml:space="preserve"> related to cost</w:t>
      </w:r>
      <w:r w:rsidR="002F730A">
        <w:rPr>
          <w:rFonts w:ascii="Times New Roman" w:hAnsi="Times New Roman"/>
          <w:shadow w:val="0"/>
          <w:sz w:val="24"/>
          <w:szCs w:val="24"/>
        </w:rPr>
        <w:t>s,</w:t>
      </w:r>
      <w:r>
        <w:rPr>
          <w:rFonts w:ascii="Times New Roman" w:hAnsi="Times New Roman"/>
          <w:shadow w:val="0"/>
          <w:sz w:val="24"/>
          <w:szCs w:val="24"/>
        </w:rPr>
        <w:t xml:space="preserve"> special service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or special benefit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provided by the municipality </w:t>
      </w:r>
      <w:r w:rsidR="002F730A">
        <w:rPr>
          <w:rFonts w:ascii="Times New Roman" w:hAnsi="Times New Roman"/>
          <w:shadow w:val="0"/>
          <w:sz w:val="24"/>
          <w:szCs w:val="24"/>
        </w:rPr>
        <w:t>f</w:t>
      </w:r>
      <w:r>
        <w:rPr>
          <w:rFonts w:ascii="Times New Roman" w:hAnsi="Times New Roman"/>
          <w:shadow w:val="0"/>
          <w:sz w:val="24"/>
          <w:szCs w:val="24"/>
        </w:rPr>
        <w:t>or imposing fee</w:t>
      </w:r>
      <w:r w:rsidR="00D72C38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for provision of service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, all such fees </w:t>
      </w:r>
      <w:r w:rsidR="002F730A">
        <w:rPr>
          <w:rFonts w:ascii="Times New Roman" w:hAnsi="Times New Roman"/>
          <w:shadow w:val="0"/>
          <w:sz w:val="24"/>
          <w:szCs w:val="24"/>
        </w:rPr>
        <w:t>must</w:t>
      </w:r>
      <w:r>
        <w:rPr>
          <w:rFonts w:ascii="Times New Roman" w:hAnsi="Times New Roman"/>
          <w:shadow w:val="0"/>
          <w:sz w:val="24"/>
          <w:szCs w:val="24"/>
        </w:rPr>
        <w:t xml:space="preserve"> be adopted, amended, or repealed pursuant to ordinance or resolution adopted by the City Council.  </w:t>
      </w:r>
      <w:r w:rsidR="002F730A">
        <w:rPr>
          <w:rFonts w:ascii="Times New Roman" w:hAnsi="Times New Roman"/>
          <w:shadow w:val="0"/>
          <w:sz w:val="24"/>
          <w:szCs w:val="24"/>
        </w:rPr>
        <w:t>If</w:t>
      </w:r>
      <w:r>
        <w:rPr>
          <w:rFonts w:ascii="Times New Roman" w:hAnsi="Times New Roman"/>
          <w:shadow w:val="0"/>
          <w:sz w:val="24"/>
          <w:szCs w:val="24"/>
        </w:rPr>
        <w:t xml:space="preserve"> fee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F730A">
        <w:rPr>
          <w:rFonts w:ascii="Times New Roman" w:hAnsi="Times New Roman"/>
          <w:shadow w:val="0"/>
          <w:sz w:val="24"/>
          <w:szCs w:val="24"/>
        </w:rPr>
        <w:t xml:space="preserve">are </w:t>
      </w:r>
      <w:r>
        <w:rPr>
          <w:rFonts w:ascii="Times New Roman" w:hAnsi="Times New Roman"/>
          <w:shadow w:val="0"/>
          <w:sz w:val="24"/>
          <w:szCs w:val="24"/>
        </w:rPr>
        <w:t xml:space="preserve">established pursuant to power and authority of MCA § 7-1-4123, and it </w:t>
      </w:r>
      <w:r w:rsidR="002F730A">
        <w:rPr>
          <w:rFonts w:ascii="Times New Roman" w:hAnsi="Times New Roman"/>
          <w:shadow w:val="0"/>
          <w:sz w:val="24"/>
          <w:szCs w:val="24"/>
        </w:rPr>
        <w:t>becomes</w:t>
      </w:r>
      <w:r>
        <w:rPr>
          <w:rFonts w:ascii="Times New Roman" w:hAnsi="Times New Roman"/>
          <w:shadow w:val="0"/>
          <w:sz w:val="24"/>
          <w:szCs w:val="24"/>
        </w:rPr>
        <w:t xml:space="preserve"> necessary to establish procedures for imposition and/or collection of </w:t>
      </w:r>
      <w:r w:rsidR="002F730A">
        <w:rPr>
          <w:rFonts w:ascii="Times New Roman" w:hAnsi="Times New Roman"/>
          <w:shadow w:val="0"/>
          <w:sz w:val="24"/>
          <w:szCs w:val="24"/>
        </w:rPr>
        <w:t xml:space="preserve">said </w:t>
      </w:r>
      <w:r>
        <w:rPr>
          <w:rFonts w:ascii="Times New Roman" w:hAnsi="Times New Roman"/>
          <w:shadow w:val="0"/>
          <w:sz w:val="24"/>
          <w:szCs w:val="24"/>
        </w:rPr>
        <w:t>fee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>, the Mayor may implement necessary procedure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pursuant to the Mayor’s authority to adopt administrative rules pursuant to Dillon Municipal Code § 2.10 – Administrative Rules.  </w:t>
      </w:r>
      <w:r w:rsidR="002F730A">
        <w:rPr>
          <w:rFonts w:ascii="Times New Roman" w:hAnsi="Times New Roman"/>
          <w:shadow w:val="0"/>
          <w:sz w:val="24"/>
          <w:szCs w:val="24"/>
        </w:rPr>
        <w:t>P</w:t>
      </w:r>
      <w:r>
        <w:rPr>
          <w:rFonts w:ascii="Times New Roman" w:hAnsi="Times New Roman"/>
          <w:shadow w:val="0"/>
          <w:sz w:val="24"/>
          <w:szCs w:val="24"/>
        </w:rPr>
        <w:t>roposed administrative rule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implementing necessary procedure</w:t>
      </w:r>
      <w:r w:rsidR="002F730A">
        <w:rPr>
          <w:rFonts w:ascii="Times New Roman" w:hAnsi="Times New Roman"/>
          <w:shadow w:val="0"/>
          <w:sz w:val="24"/>
          <w:szCs w:val="24"/>
        </w:rPr>
        <w:t>s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F730A">
        <w:rPr>
          <w:rFonts w:ascii="Times New Roman" w:hAnsi="Times New Roman"/>
          <w:shadow w:val="0"/>
          <w:sz w:val="24"/>
          <w:szCs w:val="24"/>
        </w:rPr>
        <w:t>must</w:t>
      </w:r>
      <w:r>
        <w:rPr>
          <w:rFonts w:ascii="Times New Roman" w:hAnsi="Times New Roman"/>
          <w:shadow w:val="0"/>
          <w:sz w:val="24"/>
          <w:szCs w:val="24"/>
        </w:rPr>
        <w:t xml:space="preserve"> be submitted to the City Council for comment prior to implementation.</w:t>
      </w:r>
    </w:p>
    <w:p w:rsidR="00413328" w:rsidRPr="00CA4372" w:rsidRDefault="00D72C38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456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February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2D3CEE">
        <w:rPr>
          <w:rFonts w:ascii="Times New Roman" w:hAnsi="Times New Roman"/>
          <w:shadow w:val="0"/>
          <w:sz w:val="24"/>
          <w:szCs w:val="24"/>
        </w:rPr>
        <w:t>7</w:t>
      </w:r>
      <w:r>
        <w:rPr>
          <w:rFonts w:ascii="Times New Roman" w:hAnsi="Times New Roman"/>
          <w:shadow w:val="0"/>
          <w:sz w:val="24"/>
          <w:szCs w:val="24"/>
        </w:rPr>
        <w:t>, 2018</w:t>
      </w:r>
    </w:p>
    <w:p w:rsidR="00CB07C9" w:rsidRPr="00CA4372" w:rsidRDefault="00CB07C9" w:rsidP="00642333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hadow w:val="0"/>
          <w:sz w:val="24"/>
          <w:szCs w:val="24"/>
        </w:rPr>
        <w:sectPr w:rsidR="00CB07C9" w:rsidRPr="00CA4372" w:rsidSect="000F204A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94844" w:rsidRPr="00CA4372" w:rsidRDefault="00CA4372" w:rsidP="00CA4372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 w:rsidRPr="00CA4372">
        <w:rPr>
          <w:rFonts w:ascii="Times New Roman" w:hAnsi="Times New Roman"/>
          <w:sz w:val="24"/>
          <w:szCs w:val="24"/>
        </w:rPr>
        <w:lastRenderedPageBreak/>
        <w:t xml:space="preserve">THIS </w:t>
      </w:r>
      <w:r>
        <w:rPr>
          <w:rFonts w:ascii="Times New Roman" w:hAnsi="Times New Roman"/>
          <w:sz w:val="24"/>
          <w:szCs w:val="24"/>
        </w:rPr>
        <w:t>PAGE INTENTIONALLY BLANK</w:t>
      </w:r>
    </w:p>
    <w:sectPr w:rsidR="00094844" w:rsidRPr="00CA4372" w:rsidSect="00CA437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5E" w:rsidRDefault="0090755E" w:rsidP="00643135">
      <w:r>
        <w:separator/>
      </w:r>
    </w:p>
  </w:endnote>
  <w:endnote w:type="continuationSeparator" w:id="0">
    <w:p w:rsidR="0090755E" w:rsidRDefault="0090755E" w:rsidP="0064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E" w:rsidRPr="001E3448" w:rsidRDefault="0090755E" w:rsidP="001E344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 w:rsidRPr="001E3448">
      <w:rPr>
        <w:rFonts w:ascii="Times New Roman" w:hAnsi="Times New Roman"/>
        <w:shadow w:val="0"/>
        <w:sz w:val="24"/>
        <w:szCs w:val="24"/>
      </w:rPr>
      <w:t>Chapter 1.0</w:t>
    </w:r>
    <w:r>
      <w:rPr>
        <w:rFonts w:ascii="Times New Roman" w:hAnsi="Times New Roman"/>
        <w:shadow w:val="0"/>
        <w:sz w:val="24"/>
        <w:szCs w:val="24"/>
      </w:rPr>
      <w:t>3 – Fees for Services</w:t>
    </w:r>
  </w:p>
  <w:p w:rsidR="0090755E" w:rsidRPr="007E0691" w:rsidRDefault="0090755E" w:rsidP="001E3448">
    <w:pPr>
      <w:overflowPunct/>
      <w:autoSpaceDE/>
      <w:autoSpaceDN/>
      <w:adjustRightInd/>
      <w:jc w:val="center"/>
      <w:textAlignment w:val="auto"/>
      <w:rPr>
        <w:shadow w:val="0"/>
        <w:sz w:val="24"/>
        <w:szCs w:val="24"/>
      </w:rPr>
    </w:pPr>
    <w:r>
      <w:rPr>
        <w:shadow w:val="0"/>
        <w:sz w:val="24"/>
        <w:szCs w:val="24"/>
      </w:rPr>
      <w:t xml:space="preserve">Page </w:t>
    </w:r>
    <w:r w:rsidR="00FB7CE7" w:rsidRPr="007E0691">
      <w:rPr>
        <w:shadow w:val="0"/>
        <w:sz w:val="24"/>
        <w:szCs w:val="24"/>
      </w:rPr>
      <w:fldChar w:fldCharType="begin"/>
    </w:r>
    <w:r w:rsidRPr="007E0691">
      <w:rPr>
        <w:shadow w:val="0"/>
        <w:sz w:val="24"/>
        <w:szCs w:val="24"/>
      </w:rPr>
      <w:instrText xml:space="preserve"> PAGE   \* MERGEFORMAT </w:instrText>
    </w:r>
    <w:r w:rsidR="00FB7CE7" w:rsidRPr="007E0691">
      <w:rPr>
        <w:shadow w:val="0"/>
        <w:sz w:val="24"/>
        <w:szCs w:val="24"/>
      </w:rPr>
      <w:fldChar w:fldCharType="separate"/>
    </w:r>
    <w:r w:rsidR="002D3CEE">
      <w:rPr>
        <w:shadow w:val="0"/>
        <w:noProof/>
        <w:sz w:val="24"/>
        <w:szCs w:val="24"/>
      </w:rPr>
      <w:t>1</w:t>
    </w:r>
    <w:r w:rsidR="00FB7CE7" w:rsidRPr="007E0691">
      <w:rPr>
        <w:shadow w:val="0"/>
        <w:sz w:val="24"/>
        <w:szCs w:val="24"/>
      </w:rPr>
      <w:fldChar w:fldCharType="end"/>
    </w:r>
  </w:p>
  <w:p w:rsidR="0090755E" w:rsidRDefault="00907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5E" w:rsidRDefault="0090755E" w:rsidP="00643135">
      <w:r>
        <w:separator/>
      </w:r>
    </w:p>
  </w:footnote>
  <w:footnote w:type="continuationSeparator" w:id="0">
    <w:p w:rsidR="0090755E" w:rsidRDefault="0090755E" w:rsidP="0064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63A8"/>
    <w:multiLevelType w:val="hybridMultilevel"/>
    <w:tmpl w:val="BB38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12C9C"/>
    <w:rsid w:val="000148C4"/>
    <w:rsid w:val="00094844"/>
    <w:rsid w:val="000E1EA2"/>
    <w:rsid w:val="000F204A"/>
    <w:rsid w:val="000F62D5"/>
    <w:rsid w:val="00135DEB"/>
    <w:rsid w:val="001A2FCA"/>
    <w:rsid w:val="001E3448"/>
    <w:rsid w:val="00214A18"/>
    <w:rsid w:val="002D3CEE"/>
    <w:rsid w:val="002D41B2"/>
    <w:rsid w:val="002F730A"/>
    <w:rsid w:val="003D670E"/>
    <w:rsid w:val="00413328"/>
    <w:rsid w:val="005B4CD3"/>
    <w:rsid w:val="005C6C4E"/>
    <w:rsid w:val="005E303A"/>
    <w:rsid w:val="006262B4"/>
    <w:rsid w:val="00640D62"/>
    <w:rsid w:val="00642333"/>
    <w:rsid w:val="00643135"/>
    <w:rsid w:val="00712C9C"/>
    <w:rsid w:val="00772687"/>
    <w:rsid w:val="0080080D"/>
    <w:rsid w:val="00806F25"/>
    <w:rsid w:val="00833669"/>
    <w:rsid w:val="0090755E"/>
    <w:rsid w:val="00947B6B"/>
    <w:rsid w:val="009A5A0D"/>
    <w:rsid w:val="009D400D"/>
    <w:rsid w:val="00B36F2D"/>
    <w:rsid w:val="00C10789"/>
    <w:rsid w:val="00C923B3"/>
    <w:rsid w:val="00CA4372"/>
    <w:rsid w:val="00CB07C9"/>
    <w:rsid w:val="00CF539B"/>
    <w:rsid w:val="00D72C38"/>
    <w:rsid w:val="00D73C27"/>
    <w:rsid w:val="00D97F72"/>
    <w:rsid w:val="00DF43DB"/>
    <w:rsid w:val="00F40F2E"/>
    <w:rsid w:val="00F848F5"/>
    <w:rsid w:val="00FB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9C"/>
    <w:rPr>
      <w:rFonts w:ascii="Tms Rmn" w:eastAsia="Times New Roman" w:hAnsi="Tms Rmn" w:cs="Times New Roman"/>
      <w:shadow/>
      <w:sz w:val="20"/>
      <w:szCs w:val="20"/>
    </w:rPr>
  </w:style>
  <w:style w:type="paragraph" w:styleId="Header">
    <w:name w:val="header"/>
    <w:basedOn w:val="Normal"/>
    <w:link w:val="HeaderChar"/>
    <w:rsid w:val="0071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C9C"/>
    <w:rPr>
      <w:rFonts w:ascii="Tms Rmn" w:eastAsia="Times New Roman" w:hAnsi="Tms Rmn" w:cs="Times New Roman"/>
      <w:shadow/>
      <w:sz w:val="20"/>
      <w:szCs w:val="20"/>
    </w:rPr>
  </w:style>
  <w:style w:type="paragraph" w:styleId="ListParagraph">
    <w:name w:val="List Paragraph"/>
    <w:basedOn w:val="Normal"/>
    <w:uiPriority w:val="34"/>
    <w:qFormat/>
    <w:rsid w:val="00CA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E"/>
    <w:rPr>
      <w:rFonts w:ascii="Tahoma" w:eastAsia="Times New Roman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E359-5241-45C4-BB4F-993B50FA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Mayor</cp:lastModifiedBy>
  <cp:revision>15</cp:revision>
  <cp:lastPrinted>2014-07-31T19:15:00Z</cp:lastPrinted>
  <dcterms:created xsi:type="dcterms:W3CDTF">2013-09-13T14:22:00Z</dcterms:created>
  <dcterms:modified xsi:type="dcterms:W3CDTF">2018-02-22T22:48:00Z</dcterms:modified>
</cp:coreProperties>
</file>